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8A5A1" w14:textId="77777777" w:rsidR="006579C2" w:rsidRPr="00CE596B" w:rsidRDefault="006579C2" w:rsidP="006017BB">
      <w:pPr>
        <w:keepNext/>
        <w:keepLines/>
        <w:tabs>
          <w:tab w:val="left" w:pos="426"/>
          <w:tab w:val="left" w:pos="709"/>
          <w:tab w:val="left" w:pos="993"/>
        </w:tabs>
        <w:spacing w:after="0" w:line="240" w:lineRule="auto"/>
        <w:ind w:firstLine="567"/>
        <w:jc w:val="center"/>
        <w:textAlignment w:val="baseline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CE596B">
        <w:rPr>
          <w:rFonts w:ascii="Times New Roman" w:hAnsi="Times New Roman"/>
          <w:b/>
          <w:kern w:val="36"/>
          <w:sz w:val="28"/>
          <w:szCs w:val="28"/>
        </w:rPr>
        <w:t>Пояснительная записка</w:t>
      </w:r>
    </w:p>
    <w:p w14:paraId="62909116" w14:textId="66923DAE" w:rsidR="006017BB" w:rsidRPr="00CE596B" w:rsidRDefault="006017BB" w:rsidP="005D3A1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CE596B">
        <w:rPr>
          <w:rFonts w:ascii="Times New Roman" w:hAnsi="Times New Roman"/>
          <w:b/>
          <w:kern w:val="36"/>
          <w:sz w:val="28"/>
          <w:szCs w:val="28"/>
        </w:rPr>
        <w:t>к проекту приказа Министра здравоохранения Республики Казахстан «</w:t>
      </w:r>
      <w:r w:rsidR="00FA586B" w:rsidRPr="00FA586B">
        <w:rPr>
          <w:rFonts w:ascii="Times New Roman" w:hAnsi="Times New Roman"/>
          <w:b/>
          <w:kern w:val="36"/>
          <w:sz w:val="28"/>
          <w:szCs w:val="28"/>
        </w:rPr>
        <w:t>О внесении изменений и дополнений в приказ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единого дистрибьютора»</w:t>
      </w:r>
      <w:r w:rsidRPr="00CE596B">
        <w:rPr>
          <w:rFonts w:ascii="Times New Roman" w:hAnsi="Times New Roman"/>
          <w:b/>
          <w:kern w:val="36"/>
          <w:sz w:val="28"/>
          <w:szCs w:val="28"/>
        </w:rPr>
        <w:t>»</w:t>
      </w:r>
    </w:p>
    <w:p w14:paraId="6F28A5A4" w14:textId="77777777" w:rsidR="006579C2" w:rsidRPr="00CE596B" w:rsidRDefault="006579C2" w:rsidP="00E547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</w:p>
    <w:p w14:paraId="7C923EDC" w14:textId="77777777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1. Наименование государственного органа-разработчика.</w:t>
      </w:r>
    </w:p>
    <w:p w14:paraId="11828B2A" w14:textId="77777777" w:rsidR="00E547AE" w:rsidRPr="00CE596B" w:rsidRDefault="00E547AE" w:rsidP="002B64A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E596B">
        <w:rPr>
          <w:rFonts w:ascii="Times New Roman" w:eastAsiaTheme="minorEastAsia" w:hAnsi="Times New Roman"/>
          <w:sz w:val="28"/>
          <w:szCs w:val="28"/>
        </w:rPr>
        <w:t>Министерство здравоохранения Республики Казахстан.</w:t>
      </w:r>
    </w:p>
    <w:p w14:paraId="71C4F0ED" w14:textId="1FF26544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2. </w:t>
      </w:r>
      <w:r w:rsidR="00DC7FC4" w:rsidRPr="00DC7FC4">
        <w:rPr>
          <w:rFonts w:ascii="Times New Roman" w:hAnsi="Times New Roman"/>
          <w:b/>
          <w:color w:val="000000"/>
          <w:spacing w:val="2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</w:t>
      </w: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6F28A5A7" w14:textId="17D39DB4" w:rsidR="006579C2" w:rsidRPr="00D97F72" w:rsidRDefault="006579C2" w:rsidP="00D97F72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E596B">
        <w:rPr>
          <w:rFonts w:ascii="Times New Roman" w:hAnsi="Times New Roman"/>
          <w:color w:val="000000"/>
          <w:sz w:val="28"/>
          <w:szCs w:val="28"/>
        </w:rPr>
        <w:t xml:space="preserve">Проект разработан в целях реализации подпункта </w:t>
      </w:r>
      <w:r w:rsidR="00FA586B">
        <w:rPr>
          <w:rFonts w:ascii="Times New Roman" w:hAnsi="Times New Roman"/>
          <w:color w:val="000000"/>
          <w:sz w:val="28"/>
          <w:szCs w:val="28"/>
        </w:rPr>
        <w:t>15</w:t>
      </w:r>
      <w:r w:rsidRPr="00CE596B">
        <w:rPr>
          <w:rFonts w:ascii="Times New Roman" w:hAnsi="Times New Roman"/>
          <w:color w:val="000000"/>
          <w:sz w:val="28"/>
          <w:szCs w:val="28"/>
        </w:rPr>
        <w:t xml:space="preserve">) статьи </w:t>
      </w:r>
      <w:r w:rsidR="00571151" w:rsidRPr="00CE596B">
        <w:rPr>
          <w:rFonts w:ascii="Times New Roman" w:hAnsi="Times New Roman"/>
          <w:color w:val="000000"/>
          <w:sz w:val="28"/>
          <w:szCs w:val="28"/>
        </w:rPr>
        <w:t>7</w:t>
      </w:r>
      <w:r w:rsidRPr="00CE596B">
        <w:rPr>
          <w:rFonts w:ascii="Times New Roman" w:hAnsi="Times New Roman"/>
          <w:color w:val="000000"/>
          <w:sz w:val="28"/>
          <w:szCs w:val="28"/>
        </w:rPr>
        <w:t xml:space="preserve"> Кодекса Республики Казахстан от 7 июля 2020 года</w:t>
      </w:r>
      <w:r w:rsidRPr="00CE596B">
        <w:rPr>
          <w:sz w:val="28"/>
          <w:szCs w:val="28"/>
        </w:rPr>
        <w:t xml:space="preserve"> </w:t>
      </w:r>
      <w:r w:rsidRPr="00CE596B">
        <w:rPr>
          <w:rFonts w:ascii="Times New Roman" w:hAnsi="Times New Roman"/>
          <w:color w:val="000000"/>
          <w:sz w:val="28"/>
          <w:szCs w:val="28"/>
        </w:rPr>
        <w:t>«О здоровье народа и системе здравоохранения»</w:t>
      </w:r>
      <w:r w:rsidRPr="00CE596B">
        <w:rPr>
          <w:rFonts w:ascii="Times New Roman" w:hAnsi="Times New Roman"/>
          <w:i/>
          <w:color w:val="000000"/>
          <w:sz w:val="24"/>
          <w:szCs w:val="24"/>
        </w:rPr>
        <w:t>.</w:t>
      </w:r>
    </w:p>
    <w:p w14:paraId="7846D111" w14:textId="0FD3CC88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3. </w:t>
      </w:r>
      <w:r w:rsidR="00E21FE9"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</w:t>
      </w: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4FCF76C1" w14:textId="77777777" w:rsidR="00E547AE" w:rsidRPr="00CE596B" w:rsidRDefault="00E547AE" w:rsidP="002B64AA">
      <w:pPr>
        <w:widowControl w:val="0"/>
        <w:tabs>
          <w:tab w:val="left" w:pos="993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CE596B">
        <w:rPr>
          <w:rFonts w:ascii="Times New Roman" w:hAnsi="Times New Roman"/>
          <w:sz w:val="28"/>
          <w:szCs w:val="28"/>
        </w:rPr>
        <w:t>Реализация Проекта не предусматривает финансовых затрат из республиканского и местных бюджетов.</w:t>
      </w:r>
    </w:p>
    <w:p w14:paraId="1D4C3529" w14:textId="09F73D78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4. </w:t>
      </w:r>
      <w:r w:rsidR="00E21FE9"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0FA025BD" w14:textId="77777777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sz w:val="28"/>
          <w:szCs w:val="28"/>
        </w:rPr>
        <w:t xml:space="preserve">Принятие Проекта не повлечет отрицательных социально-экономических, правовых и (или) иных последствий. </w:t>
      </w:r>
    </w:p>
    <w:p w14:paraId="7417E30F" w14:textId="0F27A37A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5. </w:t>
      </w:r>
      <w:r w:rsidR="00E21FE9"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</w:t>
      </w: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203D1676" w14:textId="77777777" w:rsidR="00BB2F45" w:rsidRDefault="00BB2F45" w:rsidP="002B64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z459"/>
      <w:r w:rsidRPr="00BB2F45">
        <w:rPr>
          <w:rFonts w:ascii="Times New Roman" w:hAnsi="Times New Roman"/>
          <w:sz w:val="28"/>
          <w:szCs w:val="28"/>
        </w:rPr>
        <w:t>В рамках оптимизации перечня закупа единого дистрибьютора и приведения его в соответствие с действующими нормативными правовыми актами и принципами доказательной медицины, Формулярной комиссией Министерства здравоохранения Республики Казахстан (протокол №151 от 13.03.2026 г.) рассмотрены предложения по актуализации перечня.</w:t>
      </w:r>
    </w:p>
    <w:p w14:paraId="6882CD39" w14:textId="5DCBB265" w:rsidR="00BB2F45" w:rsidRDefault="00BB2F45" w:rsidP="00BB2F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B2F45">
        <w:rPr>
          <w:rFonts w:ascii="Times New Roman" w:hAnsi="Times New Roman"/>
          <w:sz w:val="28"/>
          <w:szCs w:val="28"/>
        </w:rPr>
        <w:lastRenderedPageBreak/>
        <w:t xml:space="preserve">По результатам рассмотрения рекомендовано исключение </w:t>
      </w:r>
      <w:r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DE26FC">
        <w:rPr>
          <w:rFonts w:ascii="Times New Roman" w:hAnsi="Times New Roman"/>
          <w:sz w:val="28"/>
          <w:szCs w:val="28"/>
        </w:rPr>
        <w:t>лекарственн</w:t>
      </w:r>
      <w:r>
        <w:rPr>
          <w:rFonts w:ascii="Times New Roman" w:hAnsi="Times New Roman"/>
          <w:sz w:val="28"/>
          <w:szCs w:val="28"/>
          <w:lang w:val="kk-KZ"/>
        </w:rPr>
        <w:t>ых</w:t>
      </w:r>
      <w:r w:rsidRPr="00DE26FC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  <w:lang w:val="kk-KZ"/>
        </w:rPr>
        <w:t>, а именно:</w:t>
      </w:r>
    </w:p>
    <w:p w14:paraId="2B8391CE" w14:textId="1EDC78F3" w:rsidR="00BB2F45" w:rsidRPr="00BB2F45" w:rsidRDefault="00BB2F45" w:rsidP="00BB2F45">
      <w:pPr>
        <w:pStyle w:val="a6"/>
        <w:numPr>
          <w:ilvl w:val="0"/>
          <w:numId w:val="5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B2F45">
        <w:rPr>
          <w:rFonts w:ascii="Times New Roman" w:hAnsi="Times New Roman"/>
          <w:sz w:val="28"/>
          <w:szCs w:val="28"/>
          <w:lang w:val="kk-KZ"/>
        </w:rPr>
        <w:t xml:space="preserve">исключение </w:t>
      </w:r>
      <w:r w:rsidRPr="00BB2F45">
        <w:rPr>
          <w:rFonts w:ascii="Times New Roman" w:hAnsi="Times New Roman"/>
          <w:b/>
          <w:bCs/>
          <w:sz w:val="28"/>
          <w:szCs w:val="28"/>
        </w:rPr>
        <w:t xml:space="preserve">Кризотиниб </w:t>
      </w:r>
      <w:r w:rsidRPr="00BB2F45">
        <w:rPr>
          <w:rFonts w:ascii="Times New Roman" w:hAnsi="Times New Roman"/>
          <w:b/>
          <w:bCs/>
          <w:sz w:val="28"/>
          <w:szCs w:val="28"/>
          <w:lang w:val="kk-KZ"/>
        </w:rPr>
        <w:t>(</w:t>
      </w:r>
      <w:r w:rsidRPr="00BB2F45">
        <w:rPr>
          <w:rFonts w:ascii="Times New Roman" w:hAnsi="Times New Roman"/>
          <w:b/>
          <w:bCs/>
          <w:sz w:val="28"/>
          <w:szCs w:val="28"/>
        </w:rPr>
        <w:t>капсулы 200 мг и 250 мг</w:t>
      </w:r>
      <w:r w:rsidRPr="00BB2F45">
        <w:rPr>
          <w:rFonts w:ascii="Times New Roman" w:hAnsi="Times New Roman"/>
          <w:b/>
          <w:bCs/>
          <w:sz w:val="28"/>
          <w:szCs w:val="28"/>
          <w:lang w:val="kk-KZ"/>
        </w:rPr>
        <w:t>)</w:t>
      </w:r>
      <w:r w:rsidRPr="00BB2F45">
        <w:rPr>
          <w:rFonts w:ascii="Times New Roman" w:hAnsi="Times New Roman"/>
          <w:sz w:val="28"/>
          <w:szCs w:val="28"/>
        </w:rPr>
        <w:t xml:space="preserve"> предусмотрено с 1 января 2027 года в соответствии с подпунктом 2 пункта 14 приказа № ҚР ДСМ-324/2020</w:t>
      </w:r>
      <w:r w:rsidRPr="00BB2F45">
        <w:rPr>
          <w:rFonts w:ascii="Times New Roman" w:hAnsi="Times New Roman"/>
          <w:sz w:val="28"/>
          <w:szCs w:val="28"/>
          <w:lang w:val="kk-KZ"/>
        </w:rPr>
        <w:t>, что</w:t>
      </w:r>
      <w:r w:rsidRPr="00BB2F45">
        <w:rPr>
          <w:rFonts w:ascii="Times New Roman" w:hAnsi="Times New Roman"/>
          <w:sz w:val="28"/>
          <w:szCs w:val="28"/>
        </w:rPr>
        <w:t xml:space="preserve"> обусловлено включением альтернативн</w:t>
      </w:r>
      <w:r w:rsidRPr="00BB2F45">
        <w:rPr>
          <w:rFonts w:ascii="Times New Roman" w:hAnsi="Times New Roman"/>
          <w:sz w:val="28"/>
          <w:szCs w:val="28"/>
          <w:lang w:val="kk-KZ"/>
        </w:rPr>
        <w:t>ого</w:t>
      </w:r>
      <w:r w:rsidRPr="00BB2F45">
        <w:rPr>
          <w:rFonts w:ascii="Times New Roman" w:hAnsi="Times New Roman"/>
          <w:sz w:val="28"/>
          <w:szCs w:val="28"/>
        </w:rPr>
        <w:t xml:space="preserve"> лекарственн</w:t>
      </w:r>
      <w:r w:rsidRPr="00BB2F45">
        <w:rPr>
          <w:rFonts w:ascii="Times New Roman" w:hAnsi="Times New Roman"/>
          <w:sz w:val="28"/>
          <w:szCs w:val="28"/>
          <w:lang w:val="kk-KZ"/>
        </w:rPr>
        <w:t>ого</w:t>
      </w:r>
      <w:r w:rsidRPr="00BB2F45">
        <w:rPr>
          <w:rFonts w:ascii="Times New Roman" w:hAnsi="Times New Roman"/>
          <w:sz w:val="28"/>
          <w:szCs w:val="28"/>
        </w:rPr>
        <w:t xml:space="preserve"> средств</w:t>
      </w:r>
      <w:r w:rsidRPr="00BB2F45">
        <w:rPr>
          <w:rFonts w:ascii="Times New Roman" w:hAnsi="Times New Roman"/>
          <w:sz w:val="28"/>
          <w:szCs w:val="28"/>
          <w:lang w:val="kk-KZ"/>
        </w:rPr>
        <w:t>а «</w:t>
      </w:r>
      <w:r w:rsidRPr="00BB2F45">
        <w:rPr>
          <w:rFonts w:ascii="Times New Roman" w:hAnsi="Times New Roman"/>
          <w:sz w:val="28"/>
          <w:szCs w:val="28"/>
          <w:lang w:val="ru-KZ"/>
        </w:rPr>
        <w:t>Лорлатиниб</w:t>
      </w:r>
      <w:r w:rsidRPr="00BB2F45">
        <w:rPr>
          <w:rFonts w:ascii="Times New Roman" w:hAnsi="Times New Roman"/>
          <w:sz w:val="28"/>
          <w:szCs w:val="28"/>
          <w:lang w:val="kk-KZ"/>
        </w:rPr>
        <w:t>»</w:t>
      </w:r>
      <w:r w:rsidRPr="00BB2F45">
        <w:rPr>
          <w:rFonts w:ascii="Times New Roman" w:hAnsi="Times New Roman"/>
          <w:sz w:val="28"/>
          <w:szCs w:val="28"/>
        </w:rPr>
        <w:t>, обладающи</w:t>
      </w:r>
      <w:r w:rsidRPr="00BB2F45">
        <w:rPr>
          <w:rFonts w:ascii="Times New Roman" w:hAnsi="Times New Roman"/>
          <w:sz w:val="28"/>
          <w:szCs w:val="28"/>
          <w:lang w:val="kk-KZ"/>
        </w:rPr>
        <w:t>м</w:t>
      </w:r>
      <w:r w:rsidRPr="00BB2F45">
        <w:rPr>
          <w:rFonts w:ascii="Times New Roman" w:hAnsi="Times New Roman"/>
          <w:sz w:val="28"/>
          <w:szCs w:val="28"/>
        </w:rPr>
        <w:t xml:space="preserve"> доказанными клиническими и (или) фармакоэкономическими преимуществами и более высоким профилем безопасности</w:t>
      </w:r>
      <w:r w:rsidRPr="00BB2F45">
        <w:rPr>
          <w:rFonts w:ascii="Times New Roman" w:hAnsi="Times New Roman"/>
          <w:sz w:val="28"/>
          <w:szCs w:val="28"/>
          <w:lang w:val="kk-KZ"/>
        </w:rPr>
        <w:t>.</w:t>
      </w:r>
    </w:p>
    <w:p w14:paraId="4C3152A3" w14:textId="21FB0C1B" w:rsidR="00BB2F45" w:rsidRPr="00BB2F45" w:rsidRDefault="00BB2F45" w:rsidP="00BB2F45">
      <w:pPr>
        <w:pStyle w:val="a6"/>
        <w:numPr>
          <w:ilvl w:val="0"/>
          <w:numId w:val="5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исключение </w:t>
      </w:r>
      <w:r w:rsidRPr="00BB2F45">
        <w:rPr>
          <w:rFonts w:ascii="Times New Roman" w:hAnsi="Times New Roman"/>
          <w:b/>
          <w:bCs/>
          <w:sz w:val="28"/>
          <w:szCs w:val="28"/>
        </w:rPr>
        <w:t>Ципрофлоксацина</w:t>
      </w:r>
      <w:r w:rsidRPr="00BB2F45">
        <w:rPr>
          <w:rFonts w:ascii="Times New Roman" w:hAnsi="Times New Roman"/>
          <w:b/>
          <w:bCs/>
          <w:sz w:val="28"/>
          <w:szCs w:val="28"/>
          <w:lang w:val="kk-KZ"/>
        </w:rPr>
        <w:t xml:space="preserve"> (</w:t>
      </w:r>
      <w:r w:rsidRPr="00BB2F45">
        <w:rPr>
          <w:rFonts w:ascii="Times New Roman" w:hAnsi="Times New Roman"/>
          <w:b/>
          <w:bCs/>
          <w:sz w:val="28"/>
          <w:szCs w:val="28"/>
        </w:rPr>
        <w:t>таблетка 750 мг</w:t>
      </w:r>
      <w:r w:rsidRPr="00BB2F45">
        <w:rPr>
          <w:rFonts w:ascii="Times New Roman" w:hAnsi="Times New Roman"/>
          <w:b/>
          <w:bCs/>
          <w:sz w:val="28"/>
          <w:szCs w:val="28"/>
          <w:lang w:val="kk-KZ"/>
        </w:rPr>
        <w:t>)</w:t>
      </w:r>
      <w:r w:rsidRPr="00BB2F45">
        <w:rPr>
          <w:rFonts w:ascii="Times New Roman" w:hAnsi="Times New Roman"/>
          <w:sz w:val="28"/>
          <w:szCs w:val="28"/>
        </w:rPr>
        <w:t xml:space="preserve"> связано с наличием закупа двух рабочих дозировок, что позволяет исключить дублирование и обеспечить рациональное использование лекарственных средств.</w:t>
      </w:r>
    </w:p>
    <w:p w14:paraId="6BF4A455" w14:textId="77777777" w:rsidR="00BB2F45" w:rsidRPr="00BB2F45" w:rsidRDefault="00BB2F45" w:rsidP="00BB2F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BB2F45">
        <w:rPr>
          <w:rFonts w:ascii="Times New Roman" w:hAnsi="Times New Roman"/>
          <w:sz w:val="28"/>
          <w:szCs w:val="28"/>
          <w:lang w:val="ru-KZ"/>
        </w:rPr>
        <w:t>Одновременно, с учетом результатов проведенной профессиональной экспертизы, рекомендовано включение в перечень закупа единого дистрибьютора следующих лекарственных средств:</w:t>
      </w:r>
    </w:p>
    <w:p w14:paraId="235141DF" w14:textId="7679D39B" w:rsidR="00BB2F45" w:rsidRPr="00BB2F45" w:rsidRDefault="00BB2F45" w:rsidP="00BB2F45">
      <w:pPr>
        <w:numPr>
          <w:ilvl w:val="0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BB2F45">
        <w:rPr>
          <w:rFonts w:ascii="Times New Roman" w:hAnsi="Times New Roman"/>
          <w:b/>
          <w:bCs/>
          <w:sz w:val="28"/>
          <w:szCs w:val="28"/>
          <w:lang w:val="ru-KZ"/>
        </w:rPr>
        <w:t>Лорлатиниб</w:t>
      </w:r>
      <w:r>
        <w:rPr>
          <w:rFonts w:ascii="Times New Roman" w:hAnsi="Times New Roman"/>
          <w:sz w:val="28"/>
          <w:szCs w:val="28"/>
          <w:lang w:val="ru-KZ"/>
        </w:rPr>
        <w:t xml:space="preserve"> (</w:t>
      </w:r>
      <w:r w:rsidRPr="00BB2F45">
        <w:rPr>
          <w:rFonts w:ascii="Times New Roman" w:hAnsi="Times New Roman"/>
          <w:sz w:val="28"/>
          <w:szCs w:val="28"/>
          <w:lang w:val="ru-KZ"/>
        </w:rPr>
        <w:t>таблетки, покрытые пленочной оболочкой 25 мг и 100 мг</w:t>
      </w:r>
      <w:r>
        <w:rPr>
          <w:rFonts w:ascii="Times New Roman" w:hAnsi="Times New Roman"/>
          <w:sz w:val="28"/>
          <w:szCs w:val="28"/>
          <w:lang w:val="ru-KZ"/>
        </w:rPr>
        <w:t xml:space="preserve">) </w:t>
      </w:r>
      <w:r w:rsidRPr="00BB2F45">
        <w:rPr>
          <w:rFonts w:ascii="Times New Roman" w:hAnsi="Times New Roman"/>
          <w:sz w:val="28"/>
          <w:szCs w:val="28"/>
          <w:lang w:val="ru-KZ"/>
        </w:rPr>
        <w:t xml:space="preserve">с учетом </w:t>
      </w:r>
      <w:r>
        <w:rPr>
          <w:rFonts w:ascii="Times New Roman" w:hAnsi="Times New Roman"/>
          <w:sz w:val="28"/>
          <w:szCs w:val="28"/>
          <w:lang w:val="ru-KZ"/>
        </w:rPr>
        <w:t xml:space="preserve">представленной </w:t>
      </w:r>
      <w:r w:rsidRPr="00BB2F45">
        <w:rPr>
          <w:rFonts w:ascii="Times New Roman" w:hAnsi="Times New Roman"/>
          <w:sz w:val="28"/>
          <w:szCs w:val="28"/>
          <w:lang w:val="ru-KZ"/>
        </w:rPr>
        <w:t>скидки</w:t>
      </w:r>
      <w:r>
        <w:rPr>
          <w:rFonts w:ascii="Times New Roman" w:hAnsi="Times New Roman"/>
          <w:sz w:val="28"/>
          <w:szCs w:val="28"/>
          <w:lang w:val="ru-KZ"/>
        </w:rPr>
        <w:t xml:space="preserve"> производителя</w:t>
      </w:r>
      <w:r w:rsidR="00560D5B">
        <w:rPr>
          <w:rFonts w:ascii="Times New Roman" w:hAnsi="Times New Roman"/>
          <w:sz w:val="28"/>
          <w:szCs w:val="28"/>
          <w:lang w:val="ru-KZ"/>
        </w:rPr>
        <w:t>, который применяется</w:t>
      </w:r>
      <w:r w:rsidR="006D3547">
        <w:rPr>
          <w:rFonts w:ascii="Times New Roman" w:hAnsi="Times New Roman"/>
          <w:sz w:val="28"/>
          <w:szCs w:val="28"/>
          <w:lang w:val="ru-KZ"/>
        </w:rPr>
        <w:t xml:space="preserve"> для лечения пациентов при </w:t>
      </w:r>
      <w:r w:rsidR="006D3547" w:rsidRPr="006D3547">
        <w:rPr>
          <w:rFonts w:ascii="Times New Roman" w:hAnsi="Times New Roman"/>
          <w:sz w:val="28"/>
          <w:szCs w:val="28"/>
          <w:lang w:val="ru-KZ"/>
        </w:rPr>
        <w:t>немелкоклеточным рак</w:t>
      </w:r>
      <w:r w:rsidR="00174367">
        <w:rPr>
          <w:rFonts w:ascii="Times New Roman" w:hAnsi="Times New Roman"/>
          <w:sz w:val="28"/>
          <w:szCs w:val="28"/>
          <w:lang w:val="ru-KZ"/>
        </w:rPr>
        <w:t>е</w:t>
      </w:r>
      <w:r w:rsidR="006D3547" w:rsidRPr="006D3547">
        <w:rPr>
          <w:rFonts w:ascii="Times New Roman" w:hAnsi="Times New Roman"/>
          <w:sz w:val="28"/>
          <w:szCs w:val="28"/>
          <w:lang w:val="ru-KZ"/>
        </w:rPr>
        <w:t xml:space="preserve"> легкого</w:t>
      </w:r>
      <w:r w:rsidRPr="00BB2F45">
        <w:rPr>
          <w:rFonts w:ascii="Times New Roman" w:hAnsi="Times New Roman"/>
          <w:sz w:val="28"/>
          <w:szCs w:val="28"/>
          <w:lang w:val="ru-KZ"/>
        </w:rPr>
        <w:t>;</w:t>
      </w:r>
    </w:p>
    <w:p w14:paraId="7F58DE8D" w14:textId="70E6E635" w:rsidR="00BB2F45" w:rsidRPr="00BB2F45" w:rsidRDefault="00BB2F45" w:rsidP="00BB2F45">
      <w:pPr>
        <w:numPr>
          <w:ilvl w:val="0"/>
          <w:numId w:val="5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BB2F45">
        <w:rPr>
          <w:rFonts w:ascii="Times New Roman" w:hAnsi="Times New Roman"/>
          <w:b/>
          <w:bCs/>
          <w:sz w:val="28"/>
          <w:szCs w:val="28"/>
          <w:lang w:val="ru-KZ"/>
        </w:rPr>
        <w:t>Анифролумаб</w:t>
      </w:r>
      <w:r w:rsidR="00630162">
        <w:rPr>
          <w:rFonts w:ascii="Times New Roman" w:hAnsi="Times New Roman"/>
          <w:sz w:val="28"/>
          <w:szCs w:val="28"/>
          <w:lang w:val="ru-KZ"/>
        </w:rPr>
        <w:t xml:space="preserve"> (</w:t>
      </w:r>
      <w:r w:rsidRPr="00BB2F45">
        <w:rPr>
          <w:rFonts w:ascii="Times New Roman" w:hAnsi="Times New Roman"/>
          <w:sz w:val="28"/>
          <w:szCs w:val="28"/>
          <w:lang w:val="ru-KZ"/>
        </w:rPr>
        <w:t>концентрат для приготовления раствора для инфузий 150 мг/мл</w:t>
      </w:r>
      <w:r w:rsidR="00630162">
        <w:rPr>
          <w:rFonts w:ascii="Times New Roman" w:hAnsi="Times New Roman"/>
          <w:sz w:val="28"/>
          <w:szCs w:val="28"/>
          <w:lang w:val="ru-KZ"/>
        </w:rPr>
        <w:t>)</w:t>
      </w:r>
      <w:r w:rsidR="006D3547">
        <w:rPr>
          <w:rFonts w:ascii="Times New Roman" w:hAnsi="Times New Roman"/>
          <w:sz w:val="28"/>
          <w:szCs w:val="28"/>
          <w:lang w:val="ru-KZ"/>
        </w:rPr>
        <w:t xml:space="preserve">, который применяется для </w:t>
      </w:r>
      <w:r w:rsidR="00560D5B">
        <w:rPr>
          <w:rFonts w:ascii="Times New Roman" w:hAnsi="Times New Roman"/>
          <w:sz w:val="28"/>
          <w:szCs w:val="28"/>
          <w:lang w:val="ru-KZ"/>
        </w:rPr>
        <w:t>лечени</w:t>
      </w:r>
      <w:r w:rsidR="006D3547">
        <w:rPr>
          <w:rFonts w:ascii="Times New Roman" w:hAnsi="Times New Roman"/>
          <w:sz w:val="28"/>
          <w:szCs w:val="28"/>
          <w:lang w:val="ru-KZ"/>
        </w:rPr>
        <w:t xml:space="preserve">я пациентов со </w:t>
      </w:r>
      <w:r w:rsidR="00560D5B" w:rsidRPr="00560D5B">
        <w:rPr>
          <w:rFonts w:ascii="Times New Roman" w:hAnsi="Times New Roman"/>
          <w:sz w:val="28"/>
          <w:szCs w:val="28"/>
          <w:lang w:val="ru-KZ"/>
        </w:rPr>
        <w:t>системной красной волчанк</w:t>
      </w:r>
      <w:r w:rsidR="006D3547">
        <w:rPr>
          <w:rFonts w:ascii="Times New Roman" w:hAnsi="Times New Roman"/>
          <w:sz w:val="28"/>
          <w:szCs w:val="28"/>
          <w:lang w:val="ru-KZ"/>
        </w:rPr>
        <w:t>ой</w:t>
      </w:r>
      <w:r w:rsidR="00560D5B">
        <w:rPr>
          <w:rFonts w:ascii="Times New Roman" w:hAnsi="Times New Roman"/>
          <w:sz w:val="28"/>
          <w:szCs w:val="28"/>
          <w:lang w:val="ru-KZ"/>
        </w:rPr>
        <w:t>.</w:t>
      </w:r>
    </w:p>
    <w:p w14:paraId="0F5EBF90" w14:textId="77777777" w:rsidR="00BB2F45" w:rsidRPr="00BB2F45" w:rsidRDefault="00BB2F45" w:rsidP="00BB2F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BB2F45">
        <w:rPr>
          <w:rFonts w:ascii="Times New Roman" w:hAnsi="Times New Roman"/>
          <w:sz w:val="28"/>
          <w:szCs w:val="28"/>
          <w:lang w:val="ru-KZ"/>
        </w:rPr>
        <w:t>Включение указанных лекарственных средств обусловлено их клинической эффективностью, доказанной в рамках профессиональной экспертизы, а также необходимостью расширения терапевтических возможностей лечения пациентов.</w:t>
      </w:r>
    </w:p>
    <w:p w14:paraId="40E7A000" w14:textId="77777777" w:rsidR="00BB2F45" w:rsidRPr="00BB2F45" w:rsidRDefault="00BB2F45" w:rsidP="00BB2F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BB2F45">
        <w:rPr>
          <w:rFonts w:ascii="Times New Roman" w:hAnsi="Times New Roman"/>
          <w:sz w:val="28"/>
          <w:szCs w:val="28"/>
          <w:lang w:val="ru-KZ"/>
        </w:rPr>
        <w:t>Предлагаемые изменения направлены на повышение эффективности использования бюджетных средств, оптимизацию лекарственного обеспечения и улучшение качества медицинской помощи населению.</w:t>
      </w:r>
    </w:p>
    <w:p w14:paraId="6A30ADB1" w14:textId="7DF57F4D" w:rsidR="0087563E" w:rsidRPr="00CE596B" w:rsidRDefault="0087563E" w:rsidP="002B64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596B">
        <w:rPr>
          <w:rFonts w:ascii="Times New Roman" w:hAnsi="Times New Roman"/>
          <w:b/>
          <w:bCs/>
          <w:sz w:val="28"/>
          <w:szCs w:val="28"/>
        </w:rPr>
        <w:t>Ожидаемые результаты:</w:t>
      </w:r>
    </w:p>
    <w:p w14:paraId="68844C2B" w14:textId="6622DEFB" w:rsidR="0087563E" w:rsidRPr="00C40681" w:rsidRDefault="0087563E" w:rsidP="002B64AA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96B">
        <w:rPr>
          <w:rFonts w:ascii="Times New Roman" w:hAnsi="Times New Roman"/>
          <w:b/>
          <w:bCs/>
          <w:sz w:val="28"/>
          <w:szCs w:val="28"/>
        </w:rPr>
        <w:t>Краткосрочные:</w:t>
      </w:r>
      <w:r w:rsidR="00AF413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40681">
        <w:rPr>
          <w:rFonts w:ascii="Times New Roman" w:hAnsi="Times New Roman"/>
          <w:sz w:val="28"/>
          <w:szCs w:val="28"/>
        </w:rPr>
        <w:t>с</w:t>
      </w:r>
      <w:r w:rsidR="00C40681" w:rsidRPr="00C40681">
        <w:rPr>
          <w:rFonts w:ascii="Times New Roman" w:hAnsi="Times New Roman"/>
          <w:sz w:val="28"/>
          <w:szCs w:val="28"/>
        </w:rPr>
        <w:t>нижение рисков неэффективного планирования закупок и нецелевого использования бюджетных средств</w:t>
      </w:r>
      <w:r w:rsidR="00F02976" w:rsidRPr="00C40681">
        <w:rPr>
          <w:rFonts w:ascii="Times New Roman" w:hAnsi="Times New Roman"/>
          <w:sz w:val="28"/>
          <w:szCs w:val="28"/>
        </w:rPr>
        <w:t>.</w:t>
      </w:r>
    </w:p>
    <w:p w14:paraId="3BCA0CCE" w14:textId="0112670D" w:rsidR="0087563E" w:rsidRPr="00CE596B" w:rsidRDefault="0087563E" w:rsidP="002B64AA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96B">
        <w:rPr>
          <w:rFonts w:ascii="Times New Roman" w:hAnsi="Times New Roman"/>
          <w:b/>
          <w:bCs/>
          <w:sz w:val="28"/>
          <w:szCs w:val="28"/>
        </w:rPr>
        <w:t>Среднесрочные:</w:t>
      </w:r>
      <w:r w:rsidR="006017BB" w:rsidRPr="00CE596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02976" w:rsidRPr="00CE596B">
        <w:rPr>
          <w:rFonts w:ascii="Times New Roman" w:hAnsi="Times New Roman"/>
          <w:sz w:val="28"/>
          <w:szCs w:val="28"/>
        </w:rPr>
        <w:t>улучшение показателей смертности и продолжительности жизни за счет более эффективного распределения ресурсов.</w:t>
      </w:r>
    </w:p>
    <w:p w14:paraId="4D7483FE" w14:textId="35402E65" w:rsidR="0087563E" w:rsidRPr="00CE596B" w:rsidRDefault="0087563E" w:rsidP="002B64AA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96B">
        <w:rPr>
          <w:rFonts w:ascii="Times New Roman" w:hAnsi="Times New Roman"/>
          <w:b/>
          <w:bCs/>
          <w:sz w:val="28"/>
          <w:szCs w:val="28"/>
        </w:rPr>
        <w:t>Долгосрочные:</w:t>
      </w:r>
      <w:r w:rsidR="006017BB" w:rsidRPr="00CE596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02976" w:rsidRPr="00CE596B">
        <w:rPr>
          <w:rFonts w:ascii="Times New Roman" w:hAnsi="Times New Roman"/>
          <w:sz w:val="28"/>
          <w:szCs w:val="28"/>
        </w:rPr>
        <w:t>оптимизация расходования бюджетных средств и повышение эффективности системы здравоохранения.</w:t>
      </w:r>
    </w:p>
    <w:bookmarkEnd w:id="0"/>
    <w:p w14:paraId="20F81960" w14:textId="547A878D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6. </w:t>
      </w:r>
      <w:r w:rsidR="00E21FE9"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</w:t>
      </w:r>
      <w:r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68F24367" w14:textId="73CAEFEA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color w:val="000000"/>
          <w:spacing w:val="2"/>
          <w:sz w:val="28"/>
          <w:szCs w:val="28"/>
        </w:rPr>
        <w:t>Не требуется.</w:t>
      </w:r>
    </w:p>
    <w:p w14:paraId="76CA144A" w14:textId="5912EB15" w:rsidR="00E547AE" w:rsidRPr="00E21FE9" w:rsidRDefault="00E21FE9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7</w:t>
      </w:r>
      <w:r w:rsidR="00E547AE"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. </w:t>
      </w:r>
      <w:r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Соответствие проекта нормативного правового акта международным договорам, ратифицированным Республикой </w:t>
      </w:r>
      <w:r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Казахстан, и решениям международных организаций, участницей которых является Республика Казахстан</w:t>
      </w:r>
      <w:r w:rsidR="00E547AE"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4179559E" w14:textId="1A3A1478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color w:val="000000"/>
          <w:spacing w:val="2"/>
          <w:sz w:val="28"/>
          <w:szCs w:val="28"/>
        </w:rPr>
        <w:t>Соответствует.</w:t>
      </w:r>
    </w:p>
    <w:p w14:paraId="66D65641" w14:textId="1CF3ABD2" w:rsidR="00E547AE" w:rsidRPr="00CE596B" w:rsidRDefault="00E21FE9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8</w:t>
      </w:r>
      <w:r w:rsidR="00E547AE" w:rsidRPr="00CE596B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. </w:t>
      </w:r>
      <w:r w:rsidRPr="00E21FE9">
        <w:rPr>
          <w:rFonts w:ascii="Times New Roman" w:hAnsi="Times New Roman"/>
          <w:b/>
          <w:color w:val="000000"/>
          <w:spacing w:val="2"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47B7DCDF" w14:textId="1EFF58B0" w:rsidR="00E547AE" w:rsidRPr="00CE596B" w:rsidRDefault="00E547AE" w:rsidP="002B64AA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  <w:r w:rsidRPr="00CE596B">
        <w:rPr>
          <w:rFonts w:ascii="Times New Roman" w:hAnsi="Times New Roman"/>
          <w:color w:val="000000"/>
          <w:spacing w:val="2"/>
          <w:sz w:val="28"/>
          <w:szCs w:val="28"/>
        </w:rPr>
        <w:t>Не требуется.</w:t>
      </w:r>
    </w:p>
    <w:p w14:paraId="0888BC22" w14:textId="77777777" w:rsidR="00E547AE" w:rsidRPr="00CE596B" w:rsidRDefault="00E547AE" w:rsidP="00E547AE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1E7CD9DD" w14:textId="77777777" w:rsidR="00E547AE" w:rsidRPr="00CE596B" w:rsidRDefault="00E547AE" w:rsidP="00E547AE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7EA65FAC" w14:textId="7EBCB3E6" w:rsidR="00E547AE" w:rsidRPr="00CE596B" w:rsidRDefault="00E547AE" w:rsidP="00E547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E596B">
        <w:rPr>
          <w:rFonts w:ascii="Times New Roman" w:hAnsi="Times New Roman"/>
          <w:b/>
          <w:sz w:val="28"/>
          <w:szCs w:val="28"/>
        </w:rPr>
        <w:t>Министр здравоохранения</w:t>
      </w:r>
    </w:p>
    <w:p w14:paraId="7CFE87EE" w14:textId="05DCC78D" w:rsidR="00E547AE" w:rsidRPr="00CE596B" w:rsidRDefault="00E547AE" w:rsidP="00E547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E596B">
        <w:rPr>
          <w:rFonts w:ascii="Times New Roman" w:hAnsi="Times New Roman"/>
          <w:b/>
          <w:sz w:val="28"/>
          <w:szCs w:val="28"/>
        </w:rPr>
        <w:t>Республики Казахстан</w:t>
      </w:r>
      <w:r w:rsidRPr="00CE596B">
        <w:rPr>
          <w:rFonts w:ascii="Times New Roman" w:hAnsi="Times New Roman"/>
          <w:b/>
          <w:sz w:val="28"/>
          <w:szCs w:val="28"/>
        </w:rPr>
        <w:tab/>
      </w:r>
      <w:r w:rsidRPr="00CE596B">
        <w:rPr>
          <w:rFonts w:ascii="Times New Roman" w:hAnsi="Times New Roman"/>
          <w:b/>
          <w:sz w:val="28"/>
          <w:szCs w:val="28"/>
        </w:rPr>
        <w:tab/>
      </w:r>
      <w:r w:rsidRPr="00CE596B">
        <w:rPr>
          <w:rFonts w:ascii="Times New Roman" w:hAnsi="Times New Roman"/>
          <w:b/>
          <w:sz w:val="28"/>
          <w:szCs w:val="28"/>
        </w:rPr>
        <w:tab/>
      </w:r>
      <w:r w:rsidRPr="00CE596B">
        <w:rPr>
          <w:rFonts w:ascii="Times New Roman" w:hAnsi="Times New Roman"/>
          <w:b/>
          <w:sz w:val="28"/>
          <w:szCs w:val="28"/>
        </w:rPr>
        <w:tab/>
      </w:r>
      <w:r w:rsidRPr="00CE596B">
        <w:rPr>
          <w:rFonts w:ascii="Times New Roman" w:hAnsi="Times New Roman"/>
          <w:b/>
          <w:sz w:val="28"/>
          <w:szCs w:val="28"/>
        </w:rPr>
        <w:tab/>
      </w:r>
      <w:r w:rsidRPr="00CE596B">
        <w:rPr>
          <w:rFonts w:ascii="Times New Roman" w:hAnsi="Times New Roman"/>
          <w:b/>
          <w:sz w:val="28"/>
          <w:szCs w:val="28"/>
        </w:rPr>
        <w:tab/>
        <w:t>А. Альназарова</w:t>
      </w:r>
    </w:p>
    <w:p w14:paraId="4BB1A122" w14:textId="77777777" w:rsidR="00E547AE" w:rsidRPr="00CE596B" w:rsidRDefault="00E547AE" w:rsidP="00E547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F1158F5" w14:textId="77777777" w:rsidR="00E547AE" w:rsidRPr="00CE596B" w:rsidRDefault="00E547AE" w:rsidP="00E547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6DD39D0" w14:textId="77777777" w:rsidR="004646F7" w:rsidRPr="00CE596B" w:rsidRDefault="004646F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ectPr w:rsidR="004646F7" w:rsidRPr="00CE5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631F8"/>
    <w:multiLevelType w:val="hybridMultilevel"/>
    <w:tmpl w:val="83CE02A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E207DB"/>
    <w:multiLevelType w:val="hybridMultilevel"/>
    <w:tmpl w:val="F3F491AA"/>
    <w:lvl w:ilvl="0" w:tplc="200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F768E1"/>
    <w:multiLevelType w:val="hybridMultilevel"/>
    <w:tmpl w:val="9EEEAEA8"/>
    <w:lvl w:ilvl="0" w:tplc="A9A010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ED125B"/>
    <w:multiLevelType w:val="hybridMultilevel"/>
    <w:tmpl w:val="A5BA3F80"/>
    <w:lvl w:ilvl="0" w:tplc="F8D833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C0DC1"/>
    <w:multiLevelType w:val="hybridMultilevel"/>
    <w:tmpl w:val="EE62B11C"/>
    <w:lvl w:ilvl="0" w:tplc="70A02322">
      <w:start w:val="13"/>
      <w:numFmt w:val="bullet"/>
      <w:lvlText w:val="•"/>
      <w:lvlJc w:val="left"/>
      <w:pPr>
        <w:ind w:left="574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4F6A31"/>
    <w:multiLevelType w:val="hybridMultilevel"/>
    <w:tmpl w:val="29923B2A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967110"/>
    <w:multiLevelType w:val="hybridMultilevel"/>
    <w:tmpl w:val="1F14A75A"/>
    <w:lvl w:ilvl="0" w:tplc="70A02322">
      <w:start w:val="13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68946B3"/>
    <w:multiLevelType w:val="hybridMultilevel"/>
    <w:tmpl w:val="F55EA442"/>
    <w:lvl w:ilvl="0" w:tplc="448C17DE">
      <w:start w:val="1"/>
      <w:numFmt w:val="bullet"/>
      <w:lvlText w:val="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95E94"/>
    <w:multiLevelType w:val="hybridMultilevel"/>
    <w:tmpl w:val="DC3C9FA0"/>
    <w:lvl w:ilvl="0" w:tplc="47784352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AE042D7"/>
    <w:multiLevelType w:val="hybridMultilevel"/>
    <w:tmpl w:val="F37695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8325AD"/>
    <w:multiLevelType w:val="hybridMultilevel"/>
    <w:tmpl w:val="62F85176"/>
    <w:lvl w:ilvl="0" w:tplc="70A02322">
      <w:start w:val="1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47057"/>
    <w:multiLevelType w:val="hybridMultilevel"/>
    <w:tmpl w:val="BE30CD1A"/>
    <w:lvl w:ilvl="0" w:tplc="1AACB9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D306AD4"/>
    <w:multiLevelType w:val="hybridMultilevel"/>
    <w:tmpl w:val="23D64F0E"/>
    <w:lvl w:ilvl="0" w:tplc="8EB2E79E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7D008F5"/>
    <w:multiLevelType w:val="hybridMultilevel"/>
    <w:tmpl w:val="1FF2F714"/>
    <w:lvl w:ilvl="0" w:tplc="B75A6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93478F3"/>
    <w:multiLevelType w:val="hybridMultilevel"/>
    <w:tmpl w:val="970644F6"/>
    <w:lvl w:ilvl="0" w:tplc="FE9EBD3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D23997"/>
    <w:multiLevelType w:val="hybridMultilevel"/>
    <w:tmpl w:val="4BB48FF8"/>
    <w:lvl w:ilvl="0" w:tplc="903A9EB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D623217"/>
    <w:multiLevelType w:val="hybridMultilevel"/>
    <w:tmpl w:val="55DC6D9A"/>
    <w:lvl w:ilvl="0" w:tplc="70A02322">
      <w:start w:val="13"/>
      <w:numFmt w:val="bullet"/>
      <w:lvlText w:val="•"/>
      <w:lvlJc w:val="left"/>
      <w:pPr>
        <w:ind w:left="284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7" w15:restartNumberingAfterBreak="0">
    <w:nsid w:val="35A83A0D"/>
    <w:multiLevelType w:val="hybridMultilevel"/>
    <w:tmpl w:val="13DE73D0"/>
    <w:lvl w:ilvl="0" w:tplc="DF207F6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FC3FA4"/>
    <w:multiLevelType w:val="hybridMultilevel"/>
    <w:tmpl w:val="89AE3BE6"/>
    <w:lvl w:ilvl="0" w:tplc="04190011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63417E5"/>
    <w:multiLevelType w:val="hybridMultilevel"/>
    <w:tmpl w:val="C466F780"/>
    <w:lvl w:ilvl="0" w:tplc="448C17DE">
      <w:start w:val="1"/>
      <w:numFmt w:val="bullet"/>
      <w:lvlText w:val="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5F1442"/>
    <w:multiLevelType w:val="multilevel"/>
    <w:tmpl w:val="931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232B87"/>
    <w:multiLevelType w:val="hybridMultilevel"/>
    <w:tmpl w:val="445A9932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A239C"/>
    <w:multiLevelType w:val="hybridMultilevel"/>
    <w:tmpl w:val="9D263202"/>
    <w:lvl w:ilvl="0" w:tplc="04190011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A7721C5"/>
    <w:multiLevelType w:val="hybridMultilevel"/>
    <w:tmpl w:val="787E1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27086"/>
    <w:multiLevelType w:val="hybridMultilevel"/>
    <w:tmpl w:val="96AE0B46"/>
    <w:lvl w:ilvl="0" w:tplc="0419000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CD207C6"/>
    <w:multiLevelType w:val="hybridMultilevel"/>
    <w:tmpl w:val="C78E34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D2168"/>
    <w:multiLevelType w:val="hybridMultilevel"/>
    <w:tmpl w:val="C408F2EE"/>
    <w:lvl w:ilvl="0" w:tplc="A9ACDCA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E2F62A2"/>
    <w:multiLevelType w:val="multilevel"/>
    <w:tmpl w:val="6DF4A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4E1A21"/>
    <w:multiLevelType w:val="multilevel"/>
    <w:tmpl w:val="536E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6F6E4A"/>
    <w:multiLevelType w:val="hybridMultilevel"/>
    <w:tmpl w:val="E9645AFC"/>
    <w:lvl w:ilvl="0" w:tplc="300C85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DC5F2B"/>
    <w:multiLevelType w:val="hybridMultilevel"/>
    <w:tmpl w:val="6DC83114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5302BE"/>
    <w:multiLevelType w:val="multilevel"/>
    <w:tmpl w:val="DC4627A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2025866"/>
    <w:multiLevelType w:val="hybridMultilevel"/>
    <w:tmpl w:val="178A5674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299081F"/>
    <w:multiLevelType w:val="hybridMultilevel"/>
    <w:tmpl w:val="FE66329C"/>
    <w:lvl w:ilvl="0" w:tplc="04B86E10">
      <w:start w:val="1"/>
      <w:numFmt w:val="decimal"/>
      <w:lvlText w:val="%1)"/>
      <w:lvlJc w:val="left"/>
      <w:pPr>
        <w:ind w:left="1287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B290126"/>
    <w:multiLevelType w:val="hybridMultilevel"/>
    <w:tmpl w:val="99861D32"/>
    <w:lvl w:ilvl="0" w:tplc="20000011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C207981"/>
    <w:multiLevelType w:val="hybridMultilevel"/>
    <w:tmpl w:val="516C0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C601FAA"/>
    <w:multiLevelType w:val="hybridMultilevel"/>
    <w:tmpl w:val="D65652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A4ABF"/>
    <w:multiLevelType w:val="hybridMultilevel"/>
    <w:tmpl w:val="FDA442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B64E2"/>
    <w:multiLevelType w:val="hybridMultilevel"/>
    <w:tmpl w:val="DAD22B24"/>
    <w:lvl w:ilvl="0" w:tplc="903A9E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9327A39"/>
    <w:multiLevelType w:val="hybridMultilevel"/>
    <w:tmpl w:val="53323B9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9583495"/>
    <w:multiLevelType w:val="hybridMultilevel"/>
    <w:tmpl w:val="0BE4927C"/>
    <w:lvl w:ilvl="0" w:tplc="448C17DE">
      <w:start w:val="1"/>
      <w:numFmt w:val="bullet"/>
      <w:lvlText w:val="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C5C5490"/>
    <w:multiLevelType w:val="hybridMultilevel"/>
    <w:tmpl w:val="E33E5ED6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F9E414F"/>
    <w:multiLevelType w:val="hybridMultilevel"/>
    <w:tmpl w:val="84FAE8E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FA021B6"/>
    <w:multiLevelType w:val="hybridMultilevel"/>
    <w:tmpl w:val="A5A05E98"/>
    <w:lvl w:ilvl="0" w:tplc="F8B24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1D01A79"/>
    <w:multiLevelType w:val="hybridMultilevel"/>
    <w:tmpl w:val="E5B4DD38"/>
    <w:lvl w:ilvl="0" w:tplc="448C17DE">
      <w:start w:val="1"/>
      <w:numFmt w:val="bullet"/>
      <w:lvlText w:val="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5C7FBE"/>
    <w:multiLevelType w:val="multilevel"/>
    <w:tmpl w:val="069E2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D01B10"/>
    <w:multiLevelType w:val="hybridMultilevel"/>
    <w:tmpl w:val="B1A23F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50753B1"/>
    <w:multiLevelType w:val="hybridMultilevel"/>
    <w:tmpl w:val="96AE0B46"/>
    <w:lvl w:ilvl="0" w:tplc="0419000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52D1F68"/>
    <w:multiLevelType w:val="hybridMultilevel"/>
    <w:tmpl w:val="97CCD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3251E3"/>
    <w:multiLevelType w:val="hybridMultilevel"/>
    <w:tmpl w:val="43D241C2"/>
    <w:lvl w:ilvl="0" w:tplc="5AFE60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9371648"/>
    <w:multiLevelType w:val="hybridMultilevel"/>
    <w:tmpl w:val="F5C889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7C800628"/>
    <w:multiLevelType w:val="hybridMultilevel"/>
    <w:tmpl w:val="5DAACDBE"/>
    <w:lvl w:ilvl="0" w:tplc="1F08C51C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CDB3B70"/>
    <w:multiLevelType w:val="hybridMultilevel"/>
    <w:tmpl w:val="09FE95BC"/>
    <w:lvl w:ilvl="0" w:tplc="E482D2B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ECA4D0E"/>
    <w:multiLevelType w:val="hybridMultilevel"/>
    <w:tmpl w:val="5AF26B82"/>
    <w:lvl w:ilvl="0" w:tplc="B82AC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8427718">
    <w:abstractNumId w:val="13"/>
  </w:num>
  <w:num w:numId="2" w16cid:durableId="295725385">
    <w:abstractNumId w:val="9"/>
  </w:num>
  <w:num w:numId="3" w16cid:durableId="1612518533">
    <w:abstractNumId w:val="8"/>
  </w:num>
  <w:num w:numId="4" w16cid:durableId="432019021">
    <w:abstractNumId w:val="3"/>
  </w:num>
  <w:num w:numId="5" w16cid:durableId="969286553">
    <w:abstractNumId w:val="51"/>
  </w:num>
  <w:num w:numId="6" w16cid:durableId="267277454">
    <w:abstractNumId w:val="46"/>
  </w:num>
  <w:num w:numId="7" w16cid:durableId="902252005">
    <w:abstractNumId w:val="49"/>
  </w:num>
  <w:num w:numId="8" w16cid:durableId="2131391583">
    <w:abstractNumId w:val="14"/>
  </w:num>
  <w:num w:numId="9" w16cid:durableId="999577013">
    <w:abstractNumId w:val="52"/>
  </w:num>
  <w:num w:numId="10" w16cid:durableId="861939186">
    <w:abstractNumId w:val="24"/>
  </w:num>
  <w:num w:numId="11" w16cid:durableId="652374901">
    <w:abstractNumId w:val="0"/>
  </w:num>
  <w:num w:numId="12" w16cid:durableId="1523477038">
    <w:abstractNumId w:val="22"/>
  </w:num>
  <w:num w:numId="13" w16cid:durableId="167061867">
    <w:abstractNumId w:val="35"/>
  </w:num>
  <w:num w:numId="14" w16cid:durableId="594243160">
    <w:abstractNumId w:val="39"/>
  </w:num>
  <w:num w:numId="15" w16cid:durableId="870918645">
    <w:abstractNumId w:val="47"/>
  </w:num>
  <w:num w:numId="16" w16cid:durableId="960114981">
    <w:abstractNumId w:val="18"/>
  </w:num>
  <w:num w:numId="17" w16cid:durableId="980234664">
    <w:abstractNumId w:val="26"/>
  </w:num>
  <w:num w:numId="18" w16cid:durableId="55519966">
    <w:abstractNumId w:val="33"/>
  </w:num>
  <w:num w:numId="19" w16cid:durableId="2018993732">
    <w:abstractNumId w:val="34"/>
  </w:num>
  <w:num w:numId="20" w16cid:durableId="1894348398">
    <w:abstractNumId w:val="17"/>
  </w:num>
  <w:num w:numId="21" w16cid:durableId="1856991022">
    <w:abstractNumId w:val="50"/>
  </w:num>
  <w:num w:numId="22" w16cid:durableId="107898552">
    <w:abstractNumId w:val="53"/>
  </w:num>
  <w:num w:numId="23" w16cid:durableId="86729575">
    <w:abstractNumId w:val="41"/>
  </w:num>
  <w:num w:numId="24" w16cid:durableId="1826362346">
    <w:abstractNumId w:val="15"/>
  </w:num>
  <w:num w:numId="25" w16cid:durableId="675957058">
    <w:abstractNumId w:val="38"/>
  </w:num>
  <w:num w:numId="26" w16cid:durableId="1435007985">
    <w:abstractNumId w:val="43"/>
  </w:num>
  <w:num w:numId="27" w16cid:durableId="947809619">
    <w:abstractNumId w:val="36"/>
  </w:num>
  <w:num w:numId="28" w16cid:durableId="541551793">
    <w:abstractNumId w:val="1"/>
  </w:num>
  <w:num w:numId="29" w16cid:durableId="1739934056">
    <w:abstractNumId w:val="23"/>
  </w:num>
  <w:num w:numId="30" w16cid:durableId="901597582">
    <w:abstractNumId w:val="4"/>
  </w:num>
  <w:num w:numId="31" w16cid:durableId="1270164175">
    <w:abstractNumId w:val="5"/>
  </w:num>
  <w:num w:numId="32" w16cid:durableId="202405136">
    <w:abstractNumId w:val="6"/>
  </w:num>
  <w:num w:numId="33" w16cid:durableId="485560084">
    <w:abstractNumId w:val="10"/>
  </w:num>
  <w:num w:numId="34" w16cid:durableId="1768959124">
    <w:abstractNumId w:val="10"/>
  </w:num>
  <w:num w:numId="35" w16cid:durableId="653410506">
    <w:abstractNumId w:val="6"/>
  </w:num>
  <w:num w:numId="36" w16cid:durableId="37438053">
    <w:abstractNumId w:val="4"/>
  </w:num>
  <w:num w:numId="37" w16cid:durableId="391079870">
    <w:abstractNumId w:val="30"/>
  </w:num>
  <w:num w:numId="38" w16cid:durableId="1415250344">
    <w:abstractNumId w:val="16"/>
  </w:num>
  <w:num w:numId="39" w16cid:durableId="1131829642">
    <w:abstractNumId w:val="31"/>
  </w:num>
  <w:num w:numId="40" w16cid:durableId="559747735">
    <w:abstractNumId w:val="44"/>
  </w:num>
  <w:num w:numId="41" w16cid:durableId="605235521">
    <w:abstractNumId w:val="40"/>
  </w:num>
  <w:num w:numId="42" w16cid:durableId="551355349">
    <w:abstractNumId w:val="19"/>
  </w:num>
  <w:num w:numId="43" w16cid:durableId="1685471900">
    <w:abstractNumId w:val="7"/>
  </w:num>
  <w:num w:numId="44" w16cid:durableId="468478173">
    <w:abstractNumId w:val="21"/>
  </w:num>
  <w:num w:numId="45" w16cid:durableId="1835224782">
    <w:abstractNumId w:val="28"/>
  </w:num>
  <w:num w:numId="46" w16cid:durableId="1923905634">
    <w:abstractNumId w:val="45"/>
  </w:num>
  <w:num w:numId="47" w16cid:durableId="606233325">
    <w:abstractNumId w:val="48"/>
  </w:num>
  <w:num w:numId="48" w16cid:durableId="785734002">
    <w:abstractNumId w:val="25"/>
  </w:num>
  <w:num w:numId="49" w16cid:durableId="290598853">
    <w:abstractNumId w:val="37"/>
  </w:num>
  <w:num w:numId="50" w16cid:durableId="211500764">
    <w:abstractNumId w:val="32"/>
  </w:num>
  <w:num w:numId="51" w16cid:durableId="108286347">
    <w:abstractNumId w:val="11"/>
  </w:num>
  <w:num w:numId="52" w16cid:durableId="1403259405">
    <w:abstractNumId w:val="12"/>
  </w:num>
  <w:num w:numId="53" w16cid:durableId="1066689693">
    <w:abstractNumId w:val="20"/>
  </w:num>
  <w:num w:numId="54" w16cid:durableId="273951505">
    <w:abstractNumId w:val="2"/>
  </w:num>
  <w:num w:numId="55" w16cid:durableId="1569416305">
    <w:abstractNumId w:val="29"/>
  </w:num>
  <w:num w:numId="56" w16cid:durableId="629361288">
    <w:abstractNumId w:val="27"/>
  </w:num>
  <w:num w:numId="57" w16cid:durableId="73925613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D28"/>
    <w:rsid w:val="00000C2A"/>
    <w:rsid w:val="00003B0E"/>
    <w:rsid w:val="000044E1"/>
    <w:rsid w:val="000059A6"/>
    <w:rsid w:val="00017BB9"/>
    <w:rsid w:val="00024EE7"/>
    <w:rsid w:val="000349B6"/>
    <w:rsid w:val="0003791F"/>
    <w:rsid w:val="000421BF"/>
    <w:rsid w:val="00043321"/>
    <w:rsid w:val="00045233"/>
    <w:rsid w:val="0005408F"/>
    <w:rsid w:val="00057465"/>
    <w:rsid w:val="000634EE"/>
    <w:rsid w:val="00080138"/>
    <w:rsid w:val="00081CDF"/>
    <w:rsid w:val="00082468"/>
    <w:rsid w:val="000825C7"/>
    <w:rsid w:val="000A27D8"/>
    <w:rsid w:val="000A7FF7"/>
    <w:rsid w:val="000B4EFB"/>
    <w:rsid w:val="000D7943"/>
    <w:rsid w:val="000F11D3"/>
    <w:rsid w:val="000F29BE"/>
    <w:rsid w:val="000F3EDC"/>
    <w:rsid w:val="0010639D"/>
    <w:rsid w:val="00140BC3"/>
    <w:rsid w:val="00154613"/>
    <w:rsid w:val="00171839"/>
    <w:rsid w:val="00173E0C"/>
    <w:rsid w:val="00174367"/>
    <w:rsid w:val="00193F21"/>
    <w:rsid w:val="001C5AA5"/>
    <w:rsid w:val="001D150B"/>
    <w:rsid w:val="001D1549"/>
    <w:rsid w:val="001D20E4"/>
    <w:rsid w:val="001D615E"/>
    <w:rsid w:val="001D7E70"/>
    <w:rsid w:val="001F22BD"/>
    <w:rsid w:val="001F4581"/>
    <w:rsid w:val="001F5553"/>
    <w:rsid w:val="00200334"/>
    <w:rsid w:val="002149DE"/>
    <w:rsid w:val="002312F7"/>
    <w:rsid w:val="0024326C"/>
    <w:rsid w:val="002433F5"/>
    <w:rsid w:val="002440B0"/>
    <w:rsid w:val="002759DF"/>
    <w:rsid w:val="00282221"/>
    <w:rsid w:val="00284497"/>
    <w:rsid w:val="002856C0"/>
    <w:rsid w:val="00296C3A"/>
    <w:rsid w:val="002A1B81"/>
    <w:rsid w:val="002B64AA"/>
    <w:rsid w:val="002C2BE6"/>
    <w:rsid w:val="002C6C7C"/>
    <w:rsid w:val="002F2E6A"/>
    <w:rsid w:val="002F607B"/>
    <w:rsid w:val="00311FF8"/>
    <w:rsid w:val="00312828"/>
    <w:rsid w:val="00346B85"/>
    <w:rsid w:val="003573C6"/>
    <w:rsid w:val="00366177"/>
    <w:rsid w:val="00366495"/>
    <w:rsid w:val="00381CA3"/>
    <w:rsid w:val="0038644E"/>
    <w:rsid w:val="00394A18"/>
    <w:rsid w:val="00397915"/>
    <w:rsid w:val="003A169B"/>
    <w:rsid w:val="003B4549"/>
    <w:rsid w:val="003C32D0"/>
    <w:rsid w:val="003D4CEE"/>
    <w:rsid w:val="003E2232"/>
    <w:rsid w:val="003F2843"/>
    <w:rsid w:val="00402B0E"/>
    <w:rsid w:val="004117F0"/>
    <w:rsid w:val="00417E41"/>
    <w:rsid w:val="00430902"/>
    <w:rsid w:val="00435579"/>
    <w:rsid w:val="00441DAF"/>
    <w:rsid w:val="00446DCD"/>
    <w:rsid w:val="00446F8B"/>
    <w:rsid w:val="00455B4D"/>
    <w:rsid w:val="004646F7"/>
    <w:rsid w:val="00487485"/>
    <w:rsid w:val="004A3EE3"/>
    <w:rsid w:val="004B56EE"/>
    <w:rsid w:val="004C208E"/>
    <w:rsid w:val="004C3FED"/>
    <w:rsid w:val="004D012E"/>
    <w:rsid w:val="004D261E"/>
    <w:rsid w:val="004D6577"/>
    <w:rsid w:val="004D7DE2"/>
    <w:rsid w:val="004E6094"/>
    <w:rsid w:val="004E65E3"/>
    <w:rsid w:val="004F0D83"/>
    <w:rsid w:val="00504479"/>
    <w:rsid w:val="00510357"/>
    <w:rsid w:val="00523226"/>
    <w:rsid w:val="005452BF"/>
    <w:rsid w:val="00560D5B"/>
    <w:rsid w:val="00566364"/>
    <w:rsid w:val="00571151"/>
    <w:rsid w:val="0058023C"/>
    <w:rsid w:val="00581B7B"/>
    <w:rsid w:val="00594F7B"/>
    <w:rsid w:val="005A0226"/>
    <w:rsid w:val="005A0418"/>
    <w:rsid w:val="005A3A65"/>
    <w:rsid w:val="005B5082"/>
    <w:rsid w:val="005C5667"/>
    <w:rsid w:val="005D3A18"/>
    <w:rsid w:val="005D3A8F"/>
    <w:rsid w:val="005F2767"/>
    <w:rsid w:val="005F5A9B"/>
    <w:rsid w:val="006017BB"/>
    <w:rsid w:val="006128FA"/>
    <w:rsid w:val="006169B5"/>
    <w:rsid w:val="00630162"/>
    <w:rsid w:val="00631C20"/>
    <w:rsid w:val="00631E3F"/>
    <w:rsid w:val="00647084"/>
    <w:rsid w:val="006579C2"/>
    <w:rsid w:val="0067343C"/>
    <w:rsid w:val="00682F2E"/>
    <w:rsid w:val="006927F0"/>
    <w:rsid w:val="006A2356"/>
    <w:rsid w:val="006C5FF1"/>
    <w:rsid w:val="006D2FE2"/>
    <w:rsid w:val="006D3547"/>
    <w:rsid w:val="006D6AE2"/>
    <w:rsid w:val="006F7EBC"/>
    <w:rsid w:val="00710AA4"/>
    <w:rsid w:val="00713BC7"/>
    <w:rsid w:val="007143DF"/>
    <w:rsid w:val="00716096"/>
    <w:rsid w:val="0073230C"/>
    <w:rsid w:val="00740C05"/>
    <w:rsid w:val="00765ABD"/>
    <w:rsid w:val="00777C72"/>
    <w:rsid w:val="00796C49"/>
    <w:rsid w:val="007B3419"/>
    <w:rsid w:val="007B73D1"/>
    <w:rsid w:val="007C73C6"/>
    <w:rsid w:val="007C7821"/>
    <w:rsid w:val="007D3F06"/>
    <w:rsid w:val="007D4F00"/>
    <w:rsid w:val="007D6853"/>
    <w:rsid w:val="00800985"/>
    <w:rsid w:val="00800DAD"/>
    <w:rsid w:val="008104F2"/>
    <w:rsid w:val="00810879"/>
    <w:rsid w:val="008160AE"/>
    <w:rsid w:val="008243AF"/>
    <w:rsid w:val="008315CA"/>
    <w:rsid w:val="00860BCE"/>
    <w:rsid w:val="00871D40"/>
    <w:rsid w:val="0087563E"/>
    <w:rsid w:val="00886B0A"/>
    <w:rsid w:val="008A55F1"/>
    <w:rsid w:val="008D0E15"/>
    <w:rsid w:val="008D6505"/>
    <w:rsid w:val="008D6DDC"/>
    <w:rsid w:val="008E5977"/>
    <w:rsid w:val="008F11B8"/>
    <w:rsid w:val="008F1FAA"/>
    <w:rsid w:val="009027C7"/>
    <w:rsid w:val="00906CE9"/>
    <w:rsid w:val="0091764D"/>
    <w:rsid w:val="0095084D"/>
    <w:rsid w:val="0096186A"/>
    <w:rsid w:val="00965042"/>
    <w:rsid w:val="00971FB9"/>
    <w:rsid w:val="009747D1"/>
    <w:rsid w:val="00990D12"/>
    <w:rsid w:val="00994415"/>
    <w:rsid w:val="009B65E3"/>
    <w:rsid w:val="009E7390"/>
    <w:rsid w:val="00A0050C"/>
    <w:rsid w:val="00A07CC7"/>
    <w:rsid w:val="00A36FFB"/>
    <w:rsid w:val="00A609B0"/>
    <w:rsid w:val="00A908D1"/>
    <w:rsid w:val="00AB2D28"/>
    <w:rsid w:val="00AB5B85"/>
    <w:rsid w:val="00AE628E"/>
    <w:rsid w:val="00AF3B83"/>
    <w:rsid w:val="00AF413F"/>
    <w:rsid w:val="00AF4180"/>
    <w:rsid w:val="00B020B8"/>
    <w:rsid w:val="00B0410C"/>
    <w:rsid w:val="00B061FE"/>
    <w:rsid w:val="00B13F14"/>
    <w:rsid w:val="00B25CCD"/>
    <w:rsid w:val="00B44481"/>
    <w:rsid w:val="00B530ED"/>
    <w:rsid w:val="00B65954"/>
    <w:rsid w:val="00B72831"/>
    <w:rsid w:val="00B84853"/>
    <w:rsid w:val="00B91284"/>
    <w:rsid w:val="00BA15A4"/>
    <w:rsid w:val="00BB2F45"/>
    <w:rsid w:val="00BC72FE"/>
    <w:rsid w:val="00BE344A"/>
    <w:rsid w:val="00BE5569"/>
    <w:rsid w:val="00BF0E69"/>
    <w:rsid w:val="00BF298B"/>
    <w:rsid w:val="00C01035"/>
    <w:rsid w:val="00C031B8"/>
    <w:rsid w:val="00C40681"/>
    <w:rsid w:val="00C55727"/>
    <w:rsid w:val="00C55C77"/>
    <w:rsid w:val="00C57BFC"/>
    <w:rsid w:val="00C87C1B"/>
    <w:rsid w:val="00C93970"/>
    <w:rsid w:val="00C970A7"/>
    <w:rsid w:val="00C97F19"/>
    <w:rsid w:val="00CA03E9"/>
    <w:rsid w:val="00CA2DAD"/>
    <w:rsid w:val="00CB16BF"/>
    <w:rsid w:val="00CB23F2"/>
    <w:rsid w:val="00CC3BB4"/>
    <w:rsid w:val="00CD2ED8"/>
    <w:rsid w:val="00CE596B"/>
    <w:rsid w:val="00CF702E"/>
    <w:rsid w:val="00D015E0"/>
    <w:rsid w:val="00D10463"/>
    <w:rsid w:val="00D13A59"/>
    <w:rsid w:val="00D2227A"/>
    <w:rsid w:val="00D43B0B"/>
    <w:rsid w:val="00D4458C"/>
    <w:rsid w:val="00D61C6F"/>
    <w:rsid w:val="00D67DEB"/>
    <w:rsid w:val="00D73F93"/>
    <w:rsid w:val="00D744BC"/>
    <w:rsid w:val="00D75CF4"/>
    <w:rsid w:val="00D97F72"/>
    <w:rsid w:val="00DC7FC4"/>
    <w:rsid w:val="00DE26FC"/>
    <w:rsid w:val="00DF1E79"/>
    <w:rsid w:val="00E0048F"/>
    <w:rsid w:val="00E03B9F"/>
    <w:rsid w:val="00E11638"/>
    <w:rsid w:val="00E21706"/>
    <w:rsid w:val="00E21FE9"/>
    <w:rsid w:val="00E22DA8"/>
    <w:rsid w:val="00E379C9"/>
    <w:rsid w:val="00E547AE"/>
    <w:rsid w:val="00E57B7A"/>
    <w:rsid w:val="00E6423D"/>
    <w:rsid w:val="00E65330"/>
    <w:rsid w:val="00E81DC6"/>
    <w:rsid w:val="00EA7F25"/>
    <w:rsid w:val="00EB0892"/>
    <w:rsid w:val="00EB192A"/>
    <w:rsid w:val="00EC2532"/>
    <w:rsid w:val="00ED230D"/>
    <w:rsid w:val="00ED2F49"/>
    <w:rsid w:val="00ED66ED"/>
    <w:rsid w:val="00F02976"/>
    <w:rsid w:val="00F04BB3"/>
    <w:rsid w:val="00F2020C"/>
    <w:rsid w:val="00F21B8C"/>
    <w:rsid w:val="00F25A70"/>
    <w:rsid w:val="00F4794E"/>
    <w:rsid w:val="00F6182E"/>
    <w:rsid w:val="00F65E7D"/>
    <w:rsid w:val="00F73CE2"/>
    <w:rsid w:val="00F90047"/>
    <w:rsid w:val="00FA13BE"/>
    <w:rsid w:val="00FA586B"/>
    <w:rsid w:val="00FA7EF7"/>
    <w:rsid w:val="00FB3808"/>
    <w:rsid w:val="00FC0635"/>
    <w:rsid w:val="00FC79E0"/>
    <w:rsid w:val="00FE138F"/>
    <w:rsid w:val="00FF39D2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A5A1"/>
  <w15:docId w15:val="{9A1B0261-CAE4-4766-AD20-E65E6196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91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5B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79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B089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00985"/>
    <w:rPr>
      <w:color w:val="800080" w:themeColor="followedHyperlink"/>
      <w:u w:val="single"/>
    </w:rPr>
  </w:style>
  <w:style w:type="paragraph" w:styleId="a6">
    <w:name w:val="List Paragraph"/>
    <w:aliases w:val="маркированный,List Paragraph"/>
    <w:basedOn w:val="a"/>
    <w:link w:val="a7"/>
    <w:uiPriority w:val="34"/>
    <w:qFormat/>
    <w:rsid w:val="00800985"/>
    <w:pPr>
      <w:ind w:left="720"/>
      <w:contextualSpacing/>
    </w:pPr>
  </w:style>
  <w:style w:type="paragraph" w:styleId="a8">
    <w:name w:val="No Spacing"/>
    <w:uiPriority w:val="1"/>
    <w:qFormat/>
    <w:rsid w:val="00A0050C"/>
    <w:pPr>
      <w:spacing w:after="0" w:line="240" w:lineRule="auto"/>
    </w:pPr>
  </w:style>
  <w:style w:type="character" w:customStyle="1" w:styleId="a7">
    <w:name w:val="Абзац списка Знак"/>
    <w:aliases w:val="маркированный Знак,List Paragraph Знак"/>
    <w:link w:val="a6"/>
    <w:uiPriority w:val="34"/>
    <w:locked/>
    <w:rsid w:val="006579C2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unhideWhenUsed/>
    <w:rsid w:val="00B4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C55727"/>
  </w:style>
  <w:style w:type="paragraph" w:styleId="aa">
    <w:name w:val="Balloon Text"/>
    <w:basedOn w:val="a"/>
    <w:link w:val="ab"/>
    <w:uiPriority w:val="99"/>
    <w:semiHidden/>
    <w:unhideWhenUsed/>
    <w:rsid w:val="00C5572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5572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55B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32D6-6D32-43B9-B1C1-524B43CC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 К. Жусупова</dc:creator>
  <cp:lastModifiedBy>Айнура Р. Басибекова</cp:lastModifiedBy>
  <cp:revision>111</cp:revision>
  <dcterms:created xsi:type="dcterms:W3CDTF">2021-08-19T04:02:00Z</dcterms:created>
  <dcterms:modified xsi:type="dcterms:W3CDTF">2026-03-17T06:05:00Z</dcterms:modified>
</cp:coreProperties>
</file>